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51352D" w:rsidRDefault="0051352D" w:rsidP="00CF0A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декабря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07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</w:t>
      </w:r>
      <w:r w:rsidR="001938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проверки</w:t>
      </w:r>
      <w:r w:rsidR="00CF0A0B" w:rsidRP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обеспечения государственных </w:t>
      </w:r>
      <w:r w:rsidRP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нужд в отношении отдельных закупок для обеспечения нужд субъектов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за 2022 – истекший период 2025 года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проведенной в </w:t>
      </w:r>
      <w:r w:rsidRP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Мурманском муниципальном казенном учреждении «Управление капитального строительства». </w:t>
      </w:r>
    </w:p>
    <w:p w:rsidR="0051352D" w:rsidRPr="0051352D" w:rsidRDefault="00CF0A0B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докладом по результатам проведенного контрольного мероприятия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заместитель </w:t>
      </w:r>
      <w:r w:rsidR="00A807DB" w:rsidRP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A807DB" w:rsidRP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1352D" w:rsidRPr="0051352D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контрольно-ревизионного отдела в сфере деятельности силовых ведомств и судебной системы Управления Камоликова М.В.</w:t>
      </w:r>
    </w:p>
    <w:p w:rsidR="00757861" w:rsidRDefault="00757861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 w:rsidR="004E5F4D">
        <w:rPr>
          <w:rFonts w:ascii="Times New Roman" w:eastAsia="Times New Roman" w:hAnsi="Times New Roman" w:cs="Times New Roman"/>
          <w:bCs/>
          <w:sz w:val="28"/>
          <w:szCs w:val="28"/>
        </w:rPr>
        <w:t>сти принял</w:t>
      </w:r>
      <w:r w:rsidR="001938DF">
        <w:rPr>
          <w:rFonts w:ascii="Times New Roman" w:eastAsia="Times New Roman" w:hAnsi="Times New Roman" w:cs="Times New Roman"/>
          <w:bCs/>
          <w:sz w:val="28"/>
          <w:szCs w:val="28"/>
        </w:rPr>
        <w:t>и участие представители</w:t>
      </w:r>
      <w:r w:rsidR="007A6F5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0A0B">
        <w:rPr>
          <w:rFonts w:ascii="Times New Roman" w:eastAsia="Times New Roman" w:hAnsi="Times New Roman" w:cs="Times New Roman"/>
          <w:bCs/>
          <w:sz w:val="28"/>
          <w:szCs w:val="28"/>
        </w:rPr>
        <w:t xml:space="preserve">Мурманского муниципального </w:t>
      </w:r>
      <w:r w:rsidR="0051352D">
        <w:rPr>
          <w:rFonts w:ascii="Times New Roman" w:eastAsia="Times New Roman" w:hAnsi="Times New Roman" w:cs="Times New Roman"/>
          <w:bCs/>
          <w:sz w:val="28"/>
          <w:szCs w:val="28"/>
        </w:rPr>
        <w:t>казенного</w:t>
      </w:r>
      <w:r w:rsidR="00CF0A0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учреждения</w:t>
      </w:r>
      <w:r w:rsidR="00CF0A0B" w:rsidRPr="00CF0A0B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51352D">
        <w:rPr>
          <w:rFonts w:ascii="Times New Roman" w:eastAsia="Times New Roman" w:hAnsi="Times New Roman" w:cs="Times New Roman"/>
          <w:bCs/>
          <w:sz w:val="28"/>
          <w:szCs w:val="28"/>
        </w:rPr>
        <w:t>Управление капитального строительства</w:t>
      </w:r>
      <w:bookmarkStart w:id="0" w:name="_GoBack"/>
      <w:bookmarkEnd w:id="0"/>
      <w:r w:rsidR="00CF0A0B" w:rsidRPr="00CF0A0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938DF">
        <w:rPr>
          <w:rFonts w:ascii="Times New Roman" w:eastAsia="Times New Roman" w:hAnsi="Times New Roman" w:cs="Times New Roman"/>
          <w:bCs/>
          <w:sz w:val="28"/>
          <w:szCs w:val="28"/>
        </w:rPr>
        <w:t xml:space="preserve">, а также представители </w:t>
      </w:r>
      <w:r w:rsidR="001938DF" w:rsidRPr="001938DF">
        <w:rPr>
          <w:rFonts w:ascii="Times New Roman" w:eastAsia="Times New Roman" w:hAnsi="Times New Roman" w:cs="Times New Roman"/>
          <w:bCs/>
          <w:sz w:val="28"/>
          <w:szCs w:val="28"/>
        </w:rPr>
        <w:t>Межрегионального филиала Федерального казенного учреждения «Центр по обеспечению деятельности Казначейства России»</w:t>
      </w:r>
      <w:r w:rsidR="006E10EE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г. </w:t>
      </w:r>
      <w:r w:rsidR="00CF0A0B">
        <w:rPr>
          <w:rFonts w:ascii="Times New Roman" w:eastAsia="Times New Roman" w:hAnsi="Times New Roman" w:cs="Times New Roman"/>
          <w:bCs/>
          <w:sz w:val="28"/>
          <w:szCs w:val="28"/>
        </w:rPr>
        <w:t>Санкт-Петербурге</w:t>
      </w:r>
      <w:r w:rsidR="00A807D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контрольного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4410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1CEB1-5261-4D8C-844D-2F6796AA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7</cp:revision>
  <cp:lastPrinted>2017-04-25T14:00:00Z</cp:lastPrinted>
  <dcterms:created xsi:type="dcterms:W3CDTF">2025-04-22T13:48:00Z</dcterms:created>
  <dcterms:modified xsi:type="dcterms:W3CDTF">2025-12-02T12:32:00Z</dcterms:modified>
</cp:coreProperties>
</file>